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7970A" w14:textId="77777777" w:rsidR="0043234F" w:rsidRPr="005A44C3" w:rsidRDefault="0043234F" w:rsidP="0043234F">
      <w:pPr>
        <w:pStyle w:val="berschrift3"/>
      </w:pPr>
      <w:bookmarkStart w:id="0" w:name="_Toc76045694"/>
      <w:r>
        <w:t>V</w:t>
      </w:r>
      <w:r w:rsidRPr="005A44C3">
        <w:t>orlage Projektkurzbeschreibung</w:t>
      </w:r>
      <w:bookmarkEnd w:id="0"/>
    </w:p>
    <w:p w14:paraId="5A6A3E23" w14:textId="77777777" w:rsidR="0043234F" w:rsidRPr="005A44C3" w:rsidRDefault="0043234F" w:rsidP="0043234F">
      <w:pPr>
        <w:pStyle w:val="Text"/>
      </w:pPr>
      <w:r w:rsidRPr="005A44C3">
        <w:t>Ein kurzer Projektbeschrieb wird den eingebundenen Akteur*innen z. B. bei der Einladung zu Sitzungen oder Befragungen zur Information mitgeschickt. Des Weiteren kann dies</w:t>
      </w:r>
      <w:r>
        <w:t>e</w:t>
      </w:r>
      <w:r w:rsidRPr="005A44C3">
        <w:t xml:space="preserve"> als Grundlage für die Öffentlichkeitsarbeit genutzt werden.</w:t>
      </w:r>
    </w:p>
    <w:p w14:paraId="38DEA6F2" w14:textId="77777777" w:rsidR="0043234F" w:rsidRPr="005A44C3" w:rsidRDefault="0043234F" w:rsidP="0043234F">
      <w:pPr>
        <w:pStyle w:val="Text"/>
      </w:pPr>
    </w:p>
    <w:p w14:paraId="50B770C6" w14:textId="77777777" w:rsidR="0043234F" w:rsidRPr="005A44C3" w:rsidRDefault="0043234F" w:rsidP="0043234F">
      <w:pPr>
        <w:pStyle w:val="Text"/>
        <w:rPr>
          <w:rStyle w:val="Fett"/>
        </w:rPr>
      </w:pPr>
      <w:r w:rsidRPr="005A44C3">
        <w:rPr>
          <w:rStyle w:val="Fett"/>
        </w:rPr>
        <w:t>Information zum Projekt Monitoring und Strategieentwicklung im Kanton [NAME]</w:t>
      </w:r>
    </w:p>
    <w:p w14:paraId="286E341F" w14:textId="77777777" w:rsidR="0043234F" w:rsidRPr="005A44C3" w:rsidRDefault="0043234F" w:rsidP="0043234F">
      <w:pPr>
        <w:pStyle w:val="Text"/>
        <w:rPr>
          <w:rStyle w:val="Fett"/>
        </w:rPr>
      </w:pPr>
      <w:r w:rsidRPr="005A44C3">
        <w:rPr>
          <w:rStyle w:val="Fett"/>
        </w:rPr>
        <w:t>Ausgangslage</w:t>
      </w:r>
    </w:p>
    <w:p w14:paraId="26D25B16" w14:textId="77777777" w:rsidR="0043234F" w:rsidRPr="005A44C3" w:rsidRDefault="0043234F" w:rsidP="0043234F">
      <w:pPr>
        <w:pStyle w:val="Text"/>
      </w:pPr>
      <w:r w:rsidRPr="005A44C3">
        <w:t>Im Zeitraum von [ERGÄNZEN] bis [ERGÄNZEN] wird im Kanton [NAME] ein Monitoring und eine Strategieentwicklung der Kinder- und Jugendförderung durchgeführt. [NAME DER ORGANISATION, WELCHE DAS MONITORING VE</w:t>
      </w:r>
      <w:bookmarkStart w:id="1" w:name="_GoBack"/>
      <w:bookmarkEnd w:id="1"/>
      <w:r w:rsidRPr="005A44C3">
        <w:t xml:space="preserve">RANTWORTET] führt diese </w:t>
      </w:r>
      <w:r w:rsidRPr="005A44C3">
        <w:rPr>
          <w:sz w:val="16"/>
        </w:rPr>
        <w:t>(</w:t>
      </w:r>
      <w:r w:rsidRPr="005A44C3">
        <w:t xml:space="preserve">im Auftrag von) [NAME] durch. </w:t>
      </w:r>
    </w:p>
    <w:p w14:paraId="6EFD1BF4" w14:textId="77777777" w:rsidR="0043234F" w:rsidRPr="005A44C3" w:rsidRDefault="0043234F" w:rsidP="0043234F">
      <w:pPr>
        <w:pStyle w:val="Text"/>
        <w:rPr>
          <w:rStyle w:val="Fett"/>
        </w:rPr>
      </w:pPr>
      <w:r w:rsidRPr="005A44C3">
        <w:rPr>
          <w:rStyle w:val="Fett"/>
        </w:rPr>
        <w:t>Zielsetzungen</w:t>
      </w:r>
    </w:p>
    <w:p w14:paraId="7F264BFC" w14:textId="77777777" w:rsidR="0043234F" w:rsidRPr="005A44C3" w:rsidRDefault="0043234F" w:rsidP="0043234F">
      <w:pPr>
        <w:pStyle w:val="Text"/>
      </w:pPr>
      <w:r w:rsidRPr="005A44C3">
        <w:t>Ziel ist es, ein Monitoring und eine Strategieentwicklung durchzuführen. Im Rahmen eines Monitorings werden die bestehenden Angebote (z. B. Offene Kinder- und Jugendarbeit, Kinder- und Jugendverbände) und Strukturen (z. B. Kinder- und Jugendkommission …) der Kinder- und Jugendförderung im Kanton [NAME] sowohl systematisch erfasst als auch deren Bedarfsangemessenheit untersucht. Auf dieser Basis wird in einer zweiten Phase eine Strategie mit Zielen und Massnahmen für die Kantonale Kinder- und Jugendförderung entwickelt.</w:t>
      </w:r>
      <w:r w:rsidRPr="005A44C3" w:rsidDel="00B916C4">
        <w:t xml:space="preserve"> </w:t>
      </w:r>
    </w:p>
    <w:p w14:paraId="7B3DF58F" w14:textId="77777777" w:rsidR="0043234F" w:rsidRPr="005A44C3" w:rsidRDefault="0043234F" w:rsidP="0043234F">
      <w:pPr>
        <w:pStyle w:val="Text"/>
        <w:rPr>
          <w:rStyle w:val="Fett"/>
        </w:rPr>
      </w:pPr>
      <w:r w:rsidRPr="005A44C3">
        <w:rPr>
          <w:rStyle w:val="Fett"/>
        </w:rPr>
        <w:t>Zum Vorgehen</w:t>
      </w:r>
    </w:p>
    <w:p w14:paraId="13026843" w14:textId="77777777" w:rsidR="0043234F" w:rsidRPr="005A44C3" w:rsidRDefault="0043234F" w:rsidP="0043234F">
      <w:pPr>
        <w:pStyle w:val="Text"/>
      </w:pPr>
      <w:r w:rsidRPr="005A44C3">
        <w:t xml:space="preserve">Im Rahmen des Monitorings werden folgende Befragungen und Untersuchungen durchgeführt [ GGF. AUSWAHL VORNEHMEN]: </w:t>
      </w:r>
    </w:p>
    <w:p w14:paraId="5E6688D0" w14:textId="77777777" w:rsidR="0043234F" w:rsidRPr="005A44C3" w:rsidRDefault="0043234F" w:rsidP="0043234F">
      <w:pPr>
        <w:pStyle w:val="Aufzhlung"/>
      </w:pPr>
      <w:r w:rsidRPr="005A44C3">
        <w:t>Sammlung von Informationen über die Aufwachsbedingungen der Kinder und Jugendlichen im Kanton;</w:t>
      </w:r>
    </w:p>
    <w:p w14:paraId="1E9B6F6D" w14:textId="77777777" w:rsidR="0043234F" w:rsidRPr="005A44C3" w:rsidRDefault="0043234F" w:rsidP="0043234F">
      <w:pPr>
        <w:pStyle w:val="Aufzhlung"/>
      </w:pPr>
      <w:r w:rsidRPr="005A44C3">
        <w:t xml:space="preserve">Erfassung der Perspektive der Kinder und Jugendlichen im Kanton; </w:t>
      </w:r>
    </w:p>
    <w:p w14:paraId="4C0E7699" w14:textId="77777777" w:rsidR="0043234F" w:rsidRPr="005A44C3" w:rsidRDefault="0043234F" w:rsidP="0043234F">
      <w:pPr>
        <w:pStyle w:val="Aufzhlung"/>
      </w:pPr>
      <w:r w:rsidRPr="005A44C3">
        <w:t>Befragung von Fachpersonen aus Fachorganisationen und kantonalen Fachstellen</w:t>
      </w:r>
      <w:r w:rsidRPr="005A44C3" w:rsidDel="00BA3692">
        <w:t xml:space="preserve"> </w:t>
      </w:r>
      <w:r w:rsidRPr="005A44C3">
        <w:t>(mit kantonalen Angeboten und/oder Wissen zu kantonalen Strukturen) zu Angebotsstrukturen und Einschätzungen;</w:t>
      </w:r>
    </w:p>
    <w:p w14:paraId="61E8A8CB" w14:textId="77777777" w:rsidR="0043234F" w:rsidRPr="005A44C3" w:rsidRDefault="0043234F" w:rsidP="0043234F">
      <w:pPr>
        <w:pStyle w:val="Aufzhlung"/>
      </w:pPr>
      <w:r w:rsidRPr="005A44C3">
        <w:t>Befragung der kantonalen Vertretung der wichtigsten Kinder- und Jugendverbände zu Angebotsstrukturen und Einschätzungen;</w:t>
      </w:r>
    </w:p>
    <w:p w14:paraId="35A04C16" w14:textId="77777777" w:rsidR="0043234F" w:rsidRPr="005A44C3" w:rsidRDefault="0043234F" w:rsidP="0043234F">
      <w:pPr>
        <w:pStyle w:val="Aufzhlung"/>
      </w:pPr>
      <w:r w:rsidRPr="005A44C3">
        <w:t>Befragung von Freiwilligen-Organisationen mit Angeboten für Kinder und Jugendliche (z. B. Vereine);</w:t>
      </w:r>
    </w:p>
    <w:p w14:paraId="6193C7C0" w14:textId="77777777" w:rsidR="0043234F" w:rsidRPr="005A44C3" w:rsidRDefault="0043234F" w:rsidP="0043234F">
      <w:pPr>
        <w:pStyle w:val="Aufzhlung"/>
      </w:pPr>
      <w:r w:rsidRPr="005A44C3">
        <w:t>Befragung der strategisch Verantwortlichen für Kinder- und Jugendfragen/Kinder- und Jugendförderung in den politischen Gemeinden (z. B. Personen aus der Verwaltung oder der Politik mit Ressortverantwortung Kindheit, Jugend oder Soziales; Kinder- und Jugendbeauftragte oder ein Mitglied aus der Kinder- oder Jugendkommission) zu Angebotsstrukturen und Einschätzungen;</w:t>
      </w:r>
    </w:p>
    <w:p w14:paraId="7D62EFD5" w14:textId="77777777" w:rsidR="0043234F" w:rsidRPr="005A44C3" w:rsidRDefault="0043234F" w:rsidP="0043234F">
      <w:pPr>
        <w:pStyle w:val="Aufzhlung"/>
      </w:pPr>
      <w:r w:rsidRPr="005A44C3">
        <w:t>Befragung der Fachpersonen in Einrichtungen der Offenen Kinder- und Jugendarbeit in den Gemeinden zu Angebotsstrukturen und Einschätzungen.</w:t>
      </w:r>
    </w:p>
    <w:p w14:paraId="5797AB79" w14:textId="77777777" w:rsidR="0043234F" w:rsidRPr="005A44C3" w:rsidRDefault="0043234F" w:rsidP="0043234F">
      <w:pPr>
        <w:pStyle w:val="Text"/>
      </w:pPr>
      <w:r w:rsidRPr="005A44C3">
        <w:t>Im Rahmen der Strategieentwicklung werden datenbasiert Ziele und Massnahmen zur bedarfsangemessenen Weiterentwicklung der Kinder- und Jugendförderung im Kanton [NAME] entwickelt. An diesem Prozess sind folgende Personen und Institutionen beteiligt: [NAMEN]</w:t>
      </w:r>
    </w:p>
    <w:p w14:paraId="709A2CC7" w14:textId="77777777" w:rsidR="0043234F" w:rsidRPr="005A44C3" w:rsidRDefault="0043234F" w:rsidP="0043234F">
      <w:pPr>
        <w:pStyle w:val="Text"/>
      </w:pPr>
    </w:p>
    <w:p w14:paraId="65B4B6BE" w14:textId="77777777" w:rsidR="0043234F" w:rsidRPr="005A44C3" w:rsidRDefault="0043234F" w:rsidP="0043234F">
      <w:pPr>
        <w:pStyle w:val="Text"/>
      </w:pPr>
      <w:r w:rsidRPr="005A44C3">
        <w:t xml:space="preserve">[Ggf. HINWEIS AUF KONSULTATIONSVERFAHREN] </w:t>
      </w:r>
    </w:p>
    <w:p w14:paraId="60D378F4" w14:textId="77777777" w:rsidR="0043234F" w:rsidRPr="005A44C3" w:rsidRDefault="0043234F" w:rsidP="0043234F">
      <w:pPr>
        <w:pStyle w:val="Text"/>
      </w:pPr>
    </w:p>
    <w:p w14:paraId="2BD411FE" w14:textId="77777777" w:rsidR="0043234F" w:rsidRPr="005A44C3" w:rsidRDefault="0043234F" w:rsidP="0043234F">
      <w:pPr>
        <w:pStyle w:val="Text"/>
      </w:pPr>
      <w:r w:rsidRPr="005A44C3">
        <w:t>[ggf. LOGOS DER ORGANISATION UND DER KOOPERATIONSPARTNER]</w:t>
      </w:r>
    </w:p>
    <w:p w14:paraId="3B262361" w14:textId="77777777" w:rsidR="00DD0D20" w:rsidRPr="005A44C3" w:rsidRDefault="00DD0D20" w:rsidP="00DD0D20">
      <w:pPr>
        <w:keepNext w:val="0"/>
        <w:spacing w:before="0" w:after="0"/>
        <w:jc w:val="left"/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</w:pPr>
    </w:p>
    <w:sectPr w:rsidR="00DD0D20" w:rsidRPr="005A44C3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6B33" w14:textId="77777777" w:rsidR="002F433F" w:rsidRDefault="002F433F" w:rsidP="00542F0A">
      <w:r>
        <w:separator/>
      </w:r>
    </w:p>
  </w:endnote>
  <w:endnote w:type="continuationSeparator" w:id="0">
    <w:p w14:paraId="32342F28" w14:textId="77777777" w:rsidR="002F433F" w:rsidRDefault="002F433F" w:rsidP="00542F0A">
      <w:r>
        <w:continuationSeparator/>
      </w:r>
    </w:p>
  </w:endnote>
  <w:endnote w:type="continuationNotice" w:id="1">
    <w:p w14:paraId="3E567CB4" w14:textId="77777777" w:rsidR="002F433F" w:rsidRDefault="002F433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4D067A0C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F433F" w:rsidRPr="002F433F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80F41" w14:textId="77777777" w:rsidR="002F433F" w:rsidRDefault="002F433F" w:rsidP="00542F0A">
      <w:r>
        <w:separator/>
      </w:r>
    </w:p>
  </w:footnote>
  <w:footnote w:type="continuationSeparator" w:id="0">
    <w:p w14:paraId="31326CFB" w14:textId="77777777" w:rsidR="002F433F" w:rsidRDefault="002F433F" w:rsidP="00542F0A">
      <w:r>
        <w:continuationSeparator/>
      </w:r>
    </w:p>
  </w:footnote>
  <w:footnote w:type="continuationNotice" w:id="1">
    <w:p w14:paraId="64DEE733" w14:textId="77777777" w:rsidR="002F433F" w:rsidRDefault="002F433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492B154E" w:rsidR="00036343" w:rsidRPr="0051117E" w:rsidRDefault="00036343" w:rsidP="00032834">
    <w:pPr>
      <w:pStyle w:val="Fuzeil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8647"/>
      </w:tabs>
      <w:jc w:val="left"/>
      <w:rPr>
        <w:sz w:val="18"/>
        <w:szCs w:val="18"/>
      </w:rPr>
    </w:pPr>
    <w:r w:rsidRPr="0051117E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68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848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4.xml><?xml version="1.0" encoding="utf-8"?>
<ds:datastoreItem xmlns:ds="http://schemas.openxmlformats.org/officeDocument/2006/customXml" ds:itemID="{89A97CEF-B80C-4BE8-9A60-D69765BD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Projektkurzbeschreibung</vt:lpstr>
    </vt:vector>
  </TitlesOfParts>
  <Company>Fachhochschule Nordwestschweiz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3</cp:revision>
  <cp:lastPrinted>2018-11-25T15:47:00Z</cp:lastPrinted>
  <dcterms:created xsi:type="dcterms:W3CDTF">2021-07-14T07:26:00Z</dcterms:created>
  <dcterms:modified xsi:type="dcterms:W3CDTF">2021-07-14T09:02:00Z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