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FAB5" w14:textId="0197C527" w:rsidR="00D3646C" w:rsidRPr="00D3646C" w:rsidRDefault="00D3646C" w:rsidP="00823C2B">
      <w:pPr>
        <w:pStyle w:val="Titre3"/>
        <w:rPr>
          <w:lang w:val="fr-CH"/>
        </w:rPr>
      </w:pPr>
      <w:bookmarkStart w:id="0" w:name="_Toc90450192"/>
      <w:r w:rsidRPr="00D3646C">
        <w:rPr>
          <w:i w:val="0"/>
          <w:iCs/>
          <w:lang w:val="fr-CH"/>
        </w:rPr>
        <w:t xml:space="preserve">Enquête auprès des </w:t>
      </w:r>
      <w:proofErr w:type="spellStart"/>
      <w:r w:rsidRPr="00D3646C">
        <w:rPr>
          <w:i w:val="0"/>
          <w:iCs/>
          <w:lang w:val="fr-CH"/>
        </w:rPr>
        <w:t>professionnel·le·s</w:t>
      </w:r>
      <w:proofErr w:type="spellEnd"/>
      <w:r w:rsidRPr="00D3646C">
        <w:rPr>
          <w:i w:val="0"/>
          <w:iCs/>
          <w:lang w:val="fr-CH"/>
        </w:rPr>
        <w:t xml:space="preserve"> des organisations spécialisées et des services cantonaux</w:t>
      </w:r>
    </w:p>
    <w:p w14:paraId="1D7A8AD9" w14:textId="2596BFEF" w:rsidR="00E50A39" w:rsidRPr="00E50A39" w:rsidRDefault="00E50A39" w:rsidP="00823C2B">
      <w:pPr>
        <w:pStyle w:val="Titre3"/>
        <w:rPr>
          <w:lang w:val="fr-CH"/>
        </w:rPr>
      </w:pPr>
      <w:r w:rsidRPr="00E50A39">
        <w:rPr>
          <w:lang w:val="fr-CH"/>
        </w:rPr>
        <w:t>Modèle de courrier d'invitation</w:t>
      </w:r>
      <w:bookmarkEnd w:id="0"/>
      <w:r w:rsidRPr="00E50A39">
        <w:rPr>
          <w:lang w:val="fr-CH"/>
        </w:rPr>
        <w:t xml:space="preserve"> </w:t>
      </w:r>
    </w:p>
    <w:p w14:paraId="012D74C3" w14:textId="77777777" w:rsidR="00E50A39" w:rsidRPr="00E50A39" w:rsidRDefault="00E50A39" w:rsidP="00E50A39">
      <w:pPr>
        <w:pStyle w:val="Text"/>
        <w:rPr>
          <w:lang w:val="fr-CH"/>
        </w:rPr>
      </w:pPr>
      <w:bookmarkStart w:id="1" w:name="_Ref500157805"/>
      <w:r w:rsidRPr="00E50A39">
        <w:rPr>
          <w:lang w:val="fr-CH"/>
        </w:rPr>
        <w:t xml:space="preserve">Ce modèle pour le courrier d'invitation peut être utilisé pour solliciter la participation de </w:t>
      </w:r>
      <w:proofErr w:type="spellStart"/>
      <w:r w:rsidRPr="00E50A39">
        <w:rPr>
          <w:lang w:val="fr-CH"/>
        </w:rPr>
        <w:t>professionnel·le·s</w:t>
      </w:r>
      <w:proofErr w:type="spellEnd"/>
      <w:r w:rsidRPr="00E50A39">
        <w:rPr>
          <w:lang w:val="fr-CH"/>
        </w:rPr>
        <w:t xml:space="preserve"> des organisations spécialisées et de services cantonaux. Si nécessaire, vous pouvez également envoyer la description du projet, le guide d’entretien complet ou des parties de celui-ci. Le cas échéant, </w:t>
      </w:r>
      <w:proofErr w:type="gramStart"/>
      <w:r w:rsidRPr="00E50A39">
        <w:rPr>
          <w:lang w:val="fr-CH"/>
        </w:rPr>
        <w:t>utilisez le</w:t>
      </w:r>
      <w:proofErr w:type="gramEnd"/>
      <w:r w:rsidRPr="00E50A39">
        <w:rPr>
          <w:lang w:val="fr-CH"/>
        </w:rPr>
        <w:t xml:space="preserve"> « tu ».</w:t>
      </w:r>
    </w:p>
    <w:bookmarkEnd w:id="1"/>
    <w:p w14:paraId="47E50CB8" w14:textId="77777777" w:rsidR="00E50A39" w:rsidRPr="00E50A39" w:rsidRDefault="00E50A39" w:rsidP="00E50A39">
      <w:pPr>
        <w:pStyle w:val="Text"/>
        <w:rPr>
          <w:lang w:val="fr-CH"/>
        </w:rPr>
      </w:pPr>
    </w:p>
    <w:p w14:paraId="3925CB4F" w14:textId="77777777" w:rsidR="00E50A39" w:rsidRPr="00E50A39" w:rsidRDefault="00E50A39" w:rsidP="00E50A39">
      <w:pPr>
        <w:pStyle w:val="Text"/>
        <w:rPr>
          <w:lang w:val="fr-CH"/>
        </w:rPr>
      </w:pPr>
      <w:r w:rsidRPr="00E50A39">
        <w:rPr>
          <w:lang w:val="fr-CH"/>
        </w:rPr>
        <w:t>Madame, Monsieur,</w:t>
      </w:r>
    </w:p>
    <w:p w14:paraId="79F55A2E" w14:textId="47E93DF4" w:rsidR="00E50A39" w:rsidRPr="00E50A39" w:rsidRDefault="00E50A39" w:rsidP="00E50A39">
      <w:pPr>
        <w:pStyle w:val="Text"/>
        <w:rPr>
          <w:lang w:val="fr-CH"/>
        </w:rPr>
      </w:pPr>
      <w:r w:rsidRPr="00E50A39">
        <w:rPr>
          <w:lang w:val="fr-CH"/>
        </w:rPr>
        <w:t xml:space="preserve">[NOM DE L'ORGANISATION RESPONSABLE DU MONITORAGE] réalise pour le compte de [NOM] un monitorage de la politique de l’enfance et de la jeunesse dans le canton [de/du NOM DU CANTON] et élabore une stratégie </w:t>
      </w:r>
      <w:r w:rsidR="00DE6295">
        <w:rPr>
          <w:lang w:val="fr-CH"/>
        </w:rPr>
        <w:t xml:space="preserve">en matière </w:t>
      </w:r>
      <w:r w:rsidRPr="00E50A39">
        <w:rPr>
          <w:lang w:val="fr-CH"/>
        </w:rPr>
        <w:t xml:space="preserve">de politique de l’enfance et de la jeunesse. Le projet est réalisé pendant la période de [INDICATIONS RELATIVES À L’AGENDA] et avec la participation de [INDICATIONS CONCERNANT LES ACTEURS IMPLIQUÉS]. L'objectif est de garantir que les enfants et les jeunes dans le canton </w:t>
      </w:r>
      <w:r w:rsidRPr="00E50A39">
        <w:rPr>
          <w:rStyle w:val="lev"/>
          <w:b w:val="0"/>
          <w:bCs/>
          <w:lang w:val="fr-CH"/>
        </w:rPr>
        <w:t>[de/du NOM DU CANTON]</w:t>
      </w:r>
      <w:r w:rsidRPr="00E50A39">
        <w:rPr>
          <w:lang w:val="fr-CH"/>
        </w:rPr>
        <w:t xml:space="preserve"> puissent grandir dans de bonnes conditions, et de promouvoir ces conditions favorables. Vous trouverez des informations plus détaillées dans la description du projet ci-jointe.</w:t>
      </w:r>
    </w:p>
    <w:p w14:paraId="549197A9" w14:textId="77777777" w:rsidR="00E50A39" w:rsidRPr="00E50A39" w:rsidRDefault="00E50A39" w:rsidP="00E50A39">
      <w:pPr>
        <w:pStyle w:val="Text"/>
        <w:rPr>
          <w:lang w:val="fr-CH"/>
        </w:rPr>
      </w:pPr>
      <w:r w:rsidRPr="00E50A39">
        <w:rPr>
          <w:lang w:val="fr-CH"/>
        </w:rPr>
        <w:t>Diverses enquêtes seront réalisées dans le cadre du monitorage. Des personnes clés au niveau cantonal seront notamment interrogées sur leur offre et/ou leur évaluation des structures et des offres dans le domaine de la politique de l'enfance et de la jeunesse au sein du canton.</w:t>
      </w:r>
    </w:p>
    <w:p w14:paraId="70741F75" w14:textId="77777777" w:rsidR="00E50A39" w:rsidRPr="00E50A39" w:rsidRDefault="00E50A39" w:rsidP="00E50A39">
      <w:pPr>
        <w:pStyle w:val="Text"/>
        <w:rPr>
          <w:lang w:val="fr-CH"/>
        </w:rPr>
      </w:pPr>
      <w:r w:rsidRPr="00E50A39">
        <w:rPr>
          <w:lang w:val="fr-CH"/>
        </w:rPr>
        <w:t xml:space="preserve">D'autres enquêtes seront menées en parallèle afin d'obtenir une image globale de la politique de l'enfance et de la jeunesse dans le canton [de/du NOM DU CANTON] : enquête auprès des organisations de l’enfance et de la jeunesse, enquête auprès des organisations de bénévoles proposant des offres pour les enfants et les jeunes, enquête auprès des responsables stratégiques des questions relatives à l'enfance et à la jeunesse/de la politique de l'enfance et de la jeunesse dans les communes et enquête auprès des </w:t>
      </w:r>
      <w:proofErr w:type="spellStart"/>
      <w:r w:rsidRPr="00E50A39">
        <w:rPr>
          <w:lang w:val="fr-CH"/>
        </w:rPr>
        <w:t>professionnel·le·s</w:t>
      </w:r>
      <w:proofErr w:type="spellEnd"/>
      <w:r w:rsidRPr="00E50A39">
        <w:rPr>
          <w:lang w:val="fr-CH"/>
        </w:rPr>
        <w:t xml:space="preserve"> de l’animation socioculturelle enfance et jeunesse.</w:t>
      </w:r>
    </w:p>
    <w:p w14:paraId="31E7CF61" w14:textId="77777777" w:rsidR="00E50A39" w:rsidRPr="00E50A39" w:rsidRDefault="00E50A39" w:rsidP="00E50A39">
      <w:pPr>
        <w:pStyle w:val="Text"/>
        <w:rPr>
          <w:lang w:val="fr-CH"/>
        </w:rPr>
      </w:pPr>
      <w:r w:rsidRPr="00E50A39">
        <w:rPr>
          <w:lang w:val="fr-CH"/>
        </w:rPr>
        <w:t xml:space="preserve">Nous vous prions de bien vouloir participer à l'enquête auprès des </w:t>
      </w:r>
      <w:proofErr w:type="spellStart"/>
      <w:r w:rsidRPr="00E50A39">
        <w:rPr>
          <w:lang w:val="fr-CH"/>
        </w:rPr>
        <w:t>professionnel·le·s</w:t>
      </w:r>
      <w:proofErr w:type="spellEnd"/>
      <w:r w:rsidRPr="00E50A39">
        <w:rPr>
          <w:lang w:val="fr-CH"/>
        </w:rPr>
        <w:t xml:space="preserve"> des organisations spécialisées et des services cantonaux. Grâce à vos connaissances et à vos appréciations, vous pouvez contribuer de manière décisive à un recensement aussi complet que possible des structures et des offres existantes dans le domaine de la politique de l'enfance et de la jeunesse dans le canton [de/du NOM DU CANTON].</w:t>
      </w:r>
    </w:p>
    <w:p w14:paraId="250B8A17" w14:textId="77777777" w:rsidR="00E50A39" w:rsidRPr="00E50A39" w:rsidRDefault="00E50A39" w:rsidP="00E50A39">
      <w:pPr>
        <w:pStyle w:val="Text"/>
        <w:rPr>
          <w:lang w:val="fr-CH"/>
        </w:rPr>
      </w:pPr>
      <w:r w:rsidRPr="00E50A39">
        <w:rPr>
          <w:lang w:val="fr-CH"/>
        </w:rPr>
        <w:t>Les sujets suivants nous intéressent : informations concernant votre institution et ses offres [à biffer pour les organisations et services qui ne proposent pas d’offres propres], évaluation des offres extrascolaires (p. ex. animation socioculturelle enfance et jeunesse, organisations de l’enfance et de la jeunesse, associations), possibilités de participation des enfants et des jeunes ainsi que structures de la politique de l'enfance et de la jeunesse dans le canton (p. ex. bases légales, mesures de soutien, mise en réseau).</w:t>
      </w:r>
    </w:p>
    <w:p w14:paraId="46BD63A1" w14:textId="77777777" w:rsidR="00E50A39" w:rsidRPr="00E50A39" w:rsidRDefault="00E50A39" w:rsidP="00E50A39">
      <w:pPr>
        <w:pStyle w:val="Text"/>
        <w:rPr>
          <w:lang w:val="fr-CH"/>
        </w:rPr>
      </w:pPr>
      <w:r w:rsidRPr="00E50A39">
        <w:rPr>
          <w:lang w:val="fr-CH"/>
        </w:rPr>
        <w:t xml:space="preserve">[En cas d’enquête par écrit] Nous vous prions de bien vouloir nous envoyer vos réponses aux questions avant le [DATE]. </w:t>
      </w:r>
    </w:p>
    <w:p w14:paraId="6AA3F812" w14:textId="77777777" w:rsidR="00E50A39" w:rsidRPr="00E50A39" w:rsidRDefault="00E50A39" w:rsidP="00E50A39">
      <w:pPr>
        <w:pStyle w:val="Text"/>
        <w:rPr>
          <w:lang w:val="fr-CH"/>
        </w:rPr>
      </w:pPr>
      <w:r w:rsidRPr="00E50A39">
        <w:rPr>
          <w:lang w:val="fr-CH"/>
        </w:rPr>
        <w:t xml:space="preserve">[En cas d’enquête par oral] Veuillez nous faire savoir d'ici le [DATE] si vous êtes d’accord de participer à un entretien d’une trentaine de minutes et nous proposer deux ou trois dates [ou nommer ici des propositions de date]. Afin de pouvoir nous concentrer sur la conversation, nous aimerions enregistrer la conversation à l'aide d'un magnétophone. </w:t>
      </w:r>
      <w:bookmarkStart w:id="2" w:name="_Hlk74523256"/>
      <w:r w:rsidRPr="00E50A39">
        <w:rPr>
          <w:lang w:val="fr-CH"/>
        </w:rPr>
        <w:t>Il n’est pas nécessaire de vous préparer pour l'entretien, le « guide » vous est envoyé à titre d’information. </w:t>
      </w:r>
      <w:bookmarkEnd w:id="2"/>
    </w:p>
    <w:p w14:paraId="2F70A98D" w14:textId="77777777" w:rsidR="00E50A39" w:rsidRPr="00E50A39" w:rsidRDefault="00E50A39" w:rsidP="00E50A39">
      <w:pPr>
        <w:pStyle w:val="Text"/>
        <w:rPr>
          <w:lang w:val="fr-CH"/>
        </w:rPr>
      </w:pPr>
      <w:r w:rsidRPr="00E50A39">
        <w:rPr>
          <w:lang w:val="fr-CH"/>
        </w:rPr>
        <w:t xml:space="preserve">Vos déclarations et évaluations seront ensuite résumées dans le rapport du monitorage. En raison du petit nombre de personnes interrogées, il n'est pas possible de rendre vos déclarations anonymes. Néanmoins, avant </w:t>
      </w:r>
      <w:r w:rsidRPr="00E50A39">
        <w:rPr>
          <w:lang w:val="fr-CH"/>
        </w:rPr>
        <w:lastRenderedPageBreak/>
        <w:t>que le rapport ne soit finalisé, nous vous présenterons le résumé de vos déclarations et évaluations afin que vous puissiez en revoir le contenu.</w:t>
      </w:r>
    </w:p>
    <w:p w14:paraId="102545FD" w14:textId="77777777" w:rsidR="00E50A39" w:rsidRPr="00E50A39" w:rsidRDefault="00E50A39" w:rsidP="00E50A39">
      <w:pPr>
        <w:pStyle w:val="Text"/>
        <w:rPr>
          <w:lang w:val="fr-CH"/>
        </w:rPr>
      </w:pPr>
      <w:r w:rsidRPr="00E50A39">
        <w:rPr>
          <w:lang w:val="fr-CH"/>
        </w:rPr>
        <w:t>N'hésitez pas à nous contacter si vous avez des questions : [NOM, AUTRES INDICATIONS]</w:t>
      </w:r>
    </w:p>
    <w:p w14:paraId="00FAC47E" w14:textId="77777777" w:rsidR="00E50A39" w:rsidRPr="00E50A39" w:rsidRDefault="00E50A39" w:rsidP="00E50A39">
      <w:pPr>
        <w:pStyle w:val="Text"/>
        <w:rPr>
          <w:lang w:val="fr-CH"/>
        </w:rPr>
      </w:pPr>
      <w:r w:rsidRPr="00E50A39">
        <w:rPr>
          <w:lang w:val="fr-CH"/>
        </w:rPr>
        <w:t>Nous vous remercions pour votre soutien et votre coopération. Meilleures salutations</w:t>
      </w:r>
    </w:p>
    <w:p w14:paraId="2F50D77D" w14:textId="77777777" w:rsidR="00E50A39" w:rsidRPr="00E50A39" w:rsidRDefault="00E50A39" w:rsidP="00E50A39">
      <w:pPr>
        <w:pStyle w:val="Text"/>
        <w:rPr>
          <w:lang w:val="fr-CH"/>
        </w:rPr>
      </w:pPr>
      <w:r w:rsidRPr="00E50A39">
        <w:rPr>
          <w:lang w:val="fr-CH"/>
        </w:rPr>
        <w:t>[LE CAS ÉCHÉANT, LOGOS DE L’ORGANISATION ET DES PARTENAIRES DE COOPÉRATION]</w:t>
      </w:r>
    </w:p>
    <w:sectPr w:rsidR="00E50A39" w:rsidRPr="00E50A39"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D68E" w14:textId="77777777" w:rsidR="009D5099" w:rsidRDefault="009D5099" w:rsidP="00542F0A">
      <w:r>
        <w:separator/>
      </w:r>
    </w:p>
  </w:endnote>
  <w:endnote w:type="continuationSeparator" w:id="0">
    <w:p w14:paraId="3756FDAB" w14:textId="77777777" w:rsidR="009D5099" w:rsidRDefault="009D5099" w:rsidP="00542F0A">
      <w:r>
        <w:continuationSeparator/>
      </w:r>
    </w:p>
  </w:endnote>
  <w:endnote w:type="continuationNotice" w:id="1">
    <w:p w14:paraId="1DCCC251" w14:textId="77777777" w:rsidR="009D5099" w:rsidRDefault="009D50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0CD31FCD" w:rsidR="00032834" w:rsidRDefault="00300072">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3B06" w14:textId="77777777" w:rsidR="009D5099" w:rsidRDefault="009D5099" w:rsidP="00542F0A">
      <w:r>
        <w:separator/>
      </w:r>
    </w:p>
  </w:footnote>
  <w:footnote w:type="continuationSeparator" w:id="0">
    <w:p w14:paraId="12B405F8" w14:textId="77777777" w:rsidR="009D5099" w:rsidRDefault="009D5099" w:rsidP="00542F0A">
      <w:r>
        <w:continuationSeparator/>
      </w:r>
    </w:p>
  </w:footnote>
  <w:footnote w:type="continuationNotice" w:id="1">
    <w:p w14:paraId="38BFFE8D" w14:textId="77777777" w:rsidR="009D5099" w:rsidRDefault="009D50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28C6" w14:textId="77777777" w:rsidR="00823C2B" w:rsidRPr="00542690" w:rsidRDefault="00823C2B" w:rsidP="00823C2B">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072"/>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3C2B"/>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99"/>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1F"/>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46C"/>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29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3F7"/>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823C2B"/>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823C2B"/>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3535</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2022-01-17T14:31:00Z</dcterms:created>
  <dcterms:modified xsi:type="dcterms:W3CDTF">2022-01-18T20:43:00Z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